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5B3" w:rsidRDefault="00C76106">
      <w:r>
        <w:rPr>
          <w:rFonts w:ascii="Roboto" w:hAnsi="Roboto"/>
          <w:color w:val="333333"/>
          <w:shd w:val="clear" w:color="auto" w:fill="FFFFFF"/>
        </w:rPr>
        <w:t>Новосибирская транспортная прокуратура по обращениям граждан проверила исполнение законодательства о защите прав потребителей авиационных услуг в деятельности АО «Авиакомпания Сибирь».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Установлено, что в августе текущего года 10 пассажирам, следовавшим из города Сочи в город Новосибирск отказано в реализации воздушной перевозки по причине превышения количества зарегистрированных на рейс пассажиров над количеством доступных мест на борту воздушного судна.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По инициативе транспортного прокурора авиакомпания привлечена к административной ответственности, предусмотренной ч. 2 ст. 14.4 КоАП РФ (оказание услуг с нарушением установленных законодательством Российской Федерации требований, совершенное повторно), с назначением наказания в виде штрафа в размере 30 тыс. рублей.</w:t>
      </w:r>
    </w:p>
    <w:sectPr w:rsidR="00F71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C76106"/>
    <w:rsid w:val="00C76106"/>
    <w:rsid w:val="00F71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Tregub.E.A</dc:creator>
  <cp:keywords/>
  <dc:description/>
  <cp:lastModifiedBy>Tregub.E.A</cp:lastModifiedBy>
  <cp:revision>3</cp:revision>
  <dcterms:created xsi:type="dcterms:W3CDTF">2025-10-30T05:57:00Z</dcterms:created>
  <dcterms:modified xsi:type="dcterms:W3CDTF">2025-10-30T05:57:00Z</dcterms:modified>
</cp:coreProperties>
</file>